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D" w:rsidRDefault="0039534D" w:rsidP="00395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ALL.</w:t>
      </w:r>
      <w:r w:rsidR="00537F4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0F0929" w:rsidRDefault="0039534D" w:rsidP="000F09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5372">
        <w:rPr>
          <w:rFonts w:ascii="Times New Roman" w:hAnsi="Times New Roman" w:cs="Times New Roman"/>
          <w:b/>
          <w:sz w:val="16"/>
          <w:szCs w:val="16"/>
        </w:rPr>
        <w:t>PIANO PER LA FORMAZIONE DEI DOCENTI 2016-2019 - AMBITO n</w:t>
      </w:r>
      <w:r w:rsidR="00F144D7" w:rsidRPr="00715372">
        <w:rPr>
          <w:rFonts w:ascii="Times New Roman" w:hAnsi="Times New Roman" w:cs="Times New Roman"/>
          <w:b/>
          <w:sz w:val="16"/>
          <w:szCs w:val="16"/>
        </w:rPr>
        <w:t>. 3</w:t>
      </w:r>
      <w:r w:rsidR="000F092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15372">
        <w:rPr>
          <w:rFonts w:ascii="Times New Roman" w:hAnsi="Times New Roman" w:cs="Times New Roman"/>
          <w:b/>
          <w:sz w:val="16"/>
          <w:szCs w:val="16"/>
        </w:rPr>
        <w:t xml:space="preserve">AVVISO PUBBLICO </w:t>
      </w:r>
    </w:p>
    <w:p w:rsidR="00537F46" w:rsidRPr="0039534D" w:rsidRDefault="000F0929" w:rsidP="000F09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0F0929">
        <w:rPr>
          <w:rFonts w:ascii="Times New Roman" w:hAnsi="Times New Roman" w:cs="Times New Roman"/>
          <w:b/>
          <w:sz w:val="16"/>
          <w:szCs w:val="16"/>
        </w:rPr>
        <w:t>Prot</w:t>
      </w:r>
      <w:proofErr w:type="spellEnd"/>
      <w:r w:rsidRPr="000F0929">
        <w:rPr>
          <w:rFonts w:ascii="Times New Roman" w:hAnsi="Times New Roman" w:cs="Times New Roman"/>
          <w:b/>
          <w:sz w:val="16"/>
          <w:szCs w:val="16"/>
        </w:rPr>
        <w:t>. N. 2946/02 -05</w:t>
      </w:r>
      <w:r>
        <w:rPr>
          <w:rFonts w:ascii="Times New Roman" w:hAnsi="Times New Roman" w:cs="Times New Roman"/>
          <w:b/>
          <w:sz w:val="16"/>
          <w:szCs w:val="16"/>
        </w:rPr>
        <w:t xml:space="preserve"> del 19/04/2017 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>PER LA SELEZIONE  ESPERTI FORMATORI</w:t>
      </w:r>
      <w:r w:rsidR="007153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PER LA  </w:t>
      </w:r>
      <w:r w:rsidR="003315B1">
        <w:rPr>
          <w:rFonts w:ascii="Times New Roman" w:hAnsi="Times New Roman" w:cs="Times New Roman"/>
          <w:b/>
          <w:sz w:val="16"/>
          <w:szCs w:val="16"/>
        </w:rPr>
        <w:t>COSTITUZIONE DI  ELENCHI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  DI AMBITO</w:t>
      </w:r>
    </w:p>
    <w:tbl>
      <w:tblPr>
        <w:tblW w:w="9749" w:type="dxa"/>
        <w:tblInd w:w="10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1701"/>
        <w:gridCol w:w="2164"/>
        <w:gridCol w:w="2446"/>
        <w:gridCol w:w="1719"/>
        <w:gridCol w:w="1719"/>
      </w:tblGrid>
      <w:tr w:rsidR="00537F46" w:rsidRPr="00537F46" w:rsidTr="003315B1">
        <w:trPr>
          <w:trHeight w:val="72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CULTURALI</w:t>
            </w:r>
          </w:p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20 pp.)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Laurea magistrale/specialistica o vecchio ordinamento inerente l’Area Tematica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6 per voto fino a 90 + punti 0,1 per ogni voto superiore a 90 + punti 2 per la lode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10)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Punteggio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proposto dal candidato con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riferimento ai titoli/esperienze posti a valutazione e alla pagina di riferimento del curriculum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Punteggio</w:t>
            </w:r>
          </w:p>
          <w:p w:rsid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ssegnato</w:t>
            </w:r>
          </w:p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dalla commissione</w:t>
            </w:r>
          </w:p>
        </w:tc>
      </w:tr>
      <w:tr w:rsidR="00537F46" w:rsidRPr="00537F46" w:rsidTr="003315B1">
        <w:trPr>
          <w:trHeight w:val="2070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Altri Titoli di Studio e/o Formazione attinenti all’Ambito Tematico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perfezionamento universitario.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pp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/ titolo (altra laurea, dottorato di ricerca, master universitario,  specializzazione)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p/ titolo (corso di perfezionamento universitario)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(tot. 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10 punti)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68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PROFESSIONALI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3</w:t>
            </w:r>
            <w:r w:rsidR="000C56B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pp.)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saranno presi in considerazione solo gli incarichi inerenti all’oggetto dell’Ambito tematico prescelto e fino ad un massimo di 4 esperienze.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Incarichi di esperto in progetti nazionali e/o internazionali inerenti all’Ambito Tematico.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Punti 5 per ogni incarico di durata pari o </w:t>
            </w:r>
            <w:r w:rsidRPr="00537F46">
              <w:rPr>
                <w:rFonts w:ascii="Times New Roman" w:eastAsia="Calibri" w:hAnsi="Times New Roman" w:cs="Times New Roman"/>
                <w:sz w:val="16"/>
                <w:szCs w:val="16"/>
              </w:rPr>
              <w:t>superiore a 8 ore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10)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1621"/>
        </w:trPr>
        <w:tc>
          <w:tcPr>
            <w:tcW w:w="1701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Incarichi  di  esperto  in  attività  formative - in presenza e online - inerenti all’Ambito tematico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0C56B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Punti 5 per incarico di durata pari o superiore </w:t>
            </w:r>
            <w:r w:rsidRPr="00537F46">
              <w:rPr>
                <w:rFonts w:ascii="Times New Roman" w:eastAsia="Calibri" w:hAnsi="Times New Roman" w:cs="Times New Roman"/>
                <w:sz w:val="16"/>
                <w:szCs w:val="16"/>
              </w:rPr>
              <w:t>a 8 ore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2</w:t>
            </w:r>
            <w:r w:rsid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SCIENTIFICI (</w:t>
            </w:r>
            <w:proofErr w:type="spell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10 pp.)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Da 0,5 punti a 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2 punti/pubblicazione scientifica, edita in volume monografico (o miscellaneo) dotato di ISBN o in volume monografico/miscellaneo comunque dotato di contrassegni di validità editoriale, o edita in Rivista Scientifica di rilievo almeno regionale, anche in formato elettronico.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37F46" w:rsidRPr="00537F4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IPOTESI PROGETTUALE </w:t>
            </w:r>
            <w:r w:rsidR="00537F46"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ED ESPERIENZE PROFESSIONALI SPECIFICHE</w:t>
            </w:r>
          </w:p>
          <w:p w:rsidR="00537F46" w:rsidRPr="00537F46" w:rsidRDefault="000C56B6" w:rsidP="000C56B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35</w:t>
            </w:r>
            <w:r w:rsidR="00537F46"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punti)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6B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Coerenza dell’ipotesi progettuale con l’obiettivo formativo </w:t>
            </w:r>
          </w:p>
          <w:p w:rsidR="00537F46" w:rsidRPr="00537F4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p. 5)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6B6" w:rsidRPr="000C56B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3 per ogni incarico di durata annuale</w:t>
            </w:r>
          </w:p>
          <w:p w:rsidR="000C56B6" w:rsidRPr="000C56B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5 per ogni incarico di durata biennale</w:t>
            </w:r>
          </w:p>
          <w:p w:rsidR="00537F46" w:rsidRPr="00537F4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(tot. </w:t>
            </w:r>
            <w:proofErr w:type="spellStart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30 punti)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272"/>
        </w:trPr>
        <w:tc>
          <w:tcPr>
            <w:tcW w:w="386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Totale del punteggio massimo attribuibile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  <w:t>Consapevole delle sanzioni penali, nel caso di dichiarazioni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Luogo e data ………………………………….</w:t>
      </w: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ab/>
        <w:t>FIRMA ……………………………………….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  <w:t>I dati</w:t>
      </w:r>
      <w:r w:rsidRPr="00715372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forniti dal docente,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</w:p>
    <w:p w:rsidR="00E860C8" w:rsidRPr="0039534D" w:rsidRDefault="00715372" w:rsidP="0071537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Luogo e data ………………………………….</w:t>
      </w: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ab/>
        <w:t>FIRMA ……………………………………….</w:t>
      </w:r>
    </w:p>
    <w:sectPr w:rsidR="00E860C8" w:rsidRPr="0039534D" w:rsidSect="007153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0A5725"/>
    <w:rsid w:val="000C56B6"/>
    <w:rsid w:val="000F0929"/>
    <w:rsid w:val="00192096"/>
    <w:rsid w:val="003315B1"/>
    <w:rsid w:val="00351AA0"/>
    <w:rsid w:val="0039534D"/>
    <w:rsid w:val="00431844"/>
    <w:rsid w:val="0052644D"/>
    <w:rsid w:val="00537F46"/>
    <w:rsid w:val="00610E87"/>
    <w:rsid w:val="00715372"/>
    <w:rsid w:val="00725323"/>
    <w:rsid w:val="00BF3A85"/>
    <w:rsid w:val="00CA43D5"/>
    <w:rsid w:val="00E827A0"/>
    <w:rsid w:val="00E860C8"/>
    <w:rsid w:val="00EA63E0"/>
    <w:rsid w:val="00F1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7576-8301-43C0-B538-6D453C6F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 SCOLASTICO</cp:lastModifiedBy>
  <cp:revision>4</cp:revision>
  <dcterms:created xsi:type="dcterms:W3CDTF">2017-04-18T21:26:00Z</dcterms:created>
  <dcterms:modified xsi:type="dcterms:W3CDTF">2017-04-20T08:12:00Z</dcterms:modified>
</cp:coreProperties>
</file>